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8"/>
        <w:gridCol w:w="5265"/>
      </w:tblGrid>
      <w:tr w:rsidR="00762315" w:rsidRPr="00F50420" w14:paraId="1F4ACA6F" w14:textId="77777777" w:rsidTr="003253F0">
        <w:trPr>
          <w:trHeight w:val="756"/>
        </w:trPr>
        <w:tc>
          <w:tcPr>
            <w:tcW w:w="4658" w:type="dxa"/>
            <w:tcBorders>
              <w:top w:val="nil"/>
              <w:left w:val="nil"/>
              <w:bottom w:val="nil"/>
              <w:right w:val="nil"/>
            </w:tcBorders>
          </w:tcPr>
          <w:p w14:paraId="4CBC6B79" w14:textId="4E3BC6C5" w:rsidR="00762315" w:rsidRPr="00762315" w:rsidRDefault="00762315" w:rsidP="00762315">
            <w:pPr>
              <w:spacing w:after="0"/>
              <w:rPr>
                <w:rFonts w:ascii="Times New Roman" w:hAnsi="Times New Roman"/>
                <w:bCs/>
                <w:sz w:val="24"/>
              </w:rPr>
            </w:pPr>
            <w:r w:rsidRPr="00E903DF">
              <w:rPr>
                <w:noProof/>
              </w:rPr>
              <mc:AlternateContent>
                <mc:Choice Requires="wps">
                  <w:drawing>
                    <wp:anchor distT="0" distB="0" distL="114300" distR="114300" simplePos="0" relativeHeight="251658240" behindDoc="0" locked="0" layoutInCell="0" allowOverlap="1" wp14:anchorId="693E18D0" wp14:editId="0E4AC5DF">
                      <wp:simplePos x="0" y="0"/>
                      <wp:positionH relativeFrom="column">
                        <wp:posOffset>480695</wp:posOffset>
                      </wp:positionH>
                      <wp:positionV relativeFrom="paragraph">
                        <wp:posOffset>433705</wp:posOffset>
                      </wp:positionV>
                      <wp:extent cx="1191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B0879"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34.15pt" to="131.6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" o:allowincell="f"/>
                  </w:pict>
                </mc:Fallback>
              </mc:AlternateContent>
            </w:r>
            <w:r w:rsidRPr="00762315">
              <w:rPr>
                <w:rFonts w:ascii="Times New Roman" w:hAnsi="Times New Roman"/>
                <w:bCs/>
                <w:sz w:val="24"/>
              </w:rPr>
              <w:t xml:space="preserve"> </w:t>
            </w:r>
            <w:r>
              <w:rPr>
                <w:rFonts w:ascii="Times New Roman" w:hAnsi="Times New Roman"/>
                <w:bCs/>
                <w:sz w:val="24"/>
              </w:rPr>
              <w:t xml:space="preserve">    </w:t>
            </w:r>
            <w:r w:rsidRPr="00762315">
              <w:rPr>
                <w:rFonts w:ascii="Times New Roman" w:hAnsi="Times New Roman"/>
                <w:bCs/>
                <w:sz w:val="24"/>
              </w:rPr>
              <w:t xml:space="preserve"> UBND THÀNH PHỐ PHÚ QUỐC</w:t>
            </w:r>
          </w:p>
          <w:p w14:paraId="7373EFD9" w14:textId="6DC34A83" w:rsidR="00762315" w:rsidRPr="00762315" w:rsidRDefault="00762315" w:rsidP="00762315">
            <w:pPr>
              <w:spacing w:after="0"/>
              <w:rPr>
                <w:rFonts w:ascii="Times New Roman" w:hAnsi="Times New Roman"/>
                <w:b/>
                <w:bCs/>
                <w:sz w:val="24"/>
              </w:rPr>
            </w:pPr>
            <w:r>
              <w:rPr>
                <w:rFonts w:ascii="Times New Roman" w:hAnsi="Times New Roman"/>
                <w:b/>
                <w:bCs/>
                <w:sz w:val="24"/>
              </w:rPr>
              <w:t xml:space="preserve"> </w:t>
            </w:r>
            <w:r w:rsidRPr="00762315">
              <w:rPr>
                <w:rFonts w:ascii="Times New Roman" w:hAnsi="Times New Roman"/>
                <w:b/>
                <w:bCs/>
                <w:sz w:val="24"/>
              </w:rPr>
              <w:t xml:space="preserve">HỘI ĐỒNG TUYỂN DỤNG VIÊN CHỨC </w:t>
            </w:r>
          </w:p>
        </w:tc>
        <w:tc>
          <w:tcPr>
            <w:tcW w:w="5265" w:type="dxa"/>
            <w:tcBorders>
              <w:top w:val="nil"/>
              <w:left w:val="nil"/>
              <w:bottom w:val="nil"/>
              <w:right w:val="nil"/>
            </w:tcBorders>
          </w:tcPr>
          <w:p w14:paraId="41C55171" w14:textId="77777777" w:rsidR="00762315" w:rsidRPr="00E903DF" w:rsidRDefault="00762315" w:rsidP="003253F0">
            <w:pPr>
              <w:spacing w:after="0"/>
              <w:rPr>
                <w:rFonts w:ascii="Times New Roman" w:hAnsi="Times New Roman"/>
                <w:b/>
                <w:bCs/>
                <w:sz w:val="24"/>
              </w:rPr>
            </w:pPr>
            <w:r w:rsidRPr="00E903DF">
              <w:rPr>
                <w:rFonts w:ascii="Times New Roman" w:hAnsi="Times New Roman"/>
                <w:b/>
                <w:bCs/>
                <w:sz w:val="24"/>
              </w:rPr>
              <w:t>CỘNG HÒA XÃ HỘI CHỦ NGHĨA VIỆT NAM</w:t>
            </w:r>
          </w:p>
          <w:p w14:paraId="49D22E66" w14:textId="77777777" w:rsidR="00762315" w:rsidRPr="00E903DF" w:rsidRDefault="00762315" w:rsidP="003253F0">
            <w:pPr>
              <w:spacing w:after="0"/>
              <w:jc w:val="center"/>
              <w:rPr>
                <w:rFonts w:ascii="Times New Roman" w:hAnsi="Times New Roman"/>
                <w:b/>
                <w:sz w:val="24"/>
              </w:rPr>
            </w:pPr>
            <w:r w:rsidRPr="00E903DF">
              <w:rPr>
                <w:rFonts w:ascii="Times New Roman" w:hAnsi="Times New Roman"/>
                <w:b/>
                <w:noProof/>
                <w:sz w:val="24"/>
              </w:rPr>
              <mc:AlternateContent>
                <mc:Choice Requires="wps">
                  <w:drawing>
                    <wp:anchor distT="0" distB="0" distL="114300" distR="114300" simplePos="0" relativeHeight="251660288" behindDoc="0" locked="0" layoutInCell="1" allowOverlap="1" wp14:anchorId="6595BB79" wp14:editId="3C460B64">
                      <wp:simplePos x="0" y="0"/>
                      <wp:positionH relativeFrom="column">
                        <wp:posOffset>666750</wp:posOffset>
                      </wp:positionH>
                      <wp:positionV relativeFrom="paragraph">
                        <wp:posOffset>216747</wp:posOffset>
                      </wp:positionV>
                      <wp:extent cx="1845734" cy="0"/>
                      <wp:effectExtent l="0" t="0" r="21590" b="19050"/>
                      <wp:wrapNone/>
                      <wp:docPr id="5" name="Straight Connector 5"/>
                      <wp:cNvGraphicFramePr/>
                      <a:graphic xmlns:a="http://schemas.openxmlformats.org/drawingml/2006/main">
                        <a:graphicData uri="http://schemas.microsoft.com/office/word/2010/wordprocessingShape">
                          <wps:wsp>
                            <wps:cNvCnPr/>
                            <wps:spPr>
                              <a:xfrm>
                                <a:off x="0" y="0"/>
                                <a:ext cx="18457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DE229E"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pt,17.05pt" to="197.8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" strokecolor="black [3040]"/>
                  </w:pict>
                </mc:Fallback>
              </mc:AlternateContent>
            </w:r>
            <w:r w:rsidRPr="00E903DF">
              <w:rPr>
                <w:rFonts w:ascii="Times New Roman" w:hAnsi="Times New Roman"/>
                <w:b/>
                <w:sz w:val="24"/>
              </w:rPr>
              <w:t>Độc lập - Tự do - Hạnh phúc</w:t>
            </w:r>
          </w:p>
        </w:tc>
      </w:tr>
    </w:tbl>
    <w:p w14:paraId="1344D3D4" w14:textId="77777777" w:rsidR="00762315" w:rsidRDefault="00762315" w:rsidP="00762315">
      <w:pPr>
        <w:spacing w:after="0"/>
        <w:rPr>
          <w:rFonts w:ascii="Times New Roman" w:hAnsi="Times New Roman"/>
          <w:b/>
          <w:sz w:val="28"/>
        </w:rPr>
      </w:pPr>
    </w:p>
    <w:p w14:paraId="7D3567F3" w14:textId="77777777" w:rsidR="0061582F" w:rsidRPr="008505F0" w:rsidRDefault="0061582F" w:rsidP="0061582F">
      <w:pPr>
        <w:spacing w:after="0" w:line="240" w:lineRule="auto"/>
        <w:contextualSpacing/>
        <w:jc w:val="center"/>
        <w:rPr>
          <w:rFonts w:ascii="Times New Roman" w:hAnsi="Times New Roman"/>
          <w:b/>
          <w:sz w:val="26"/>
          <w:szCs w:val="26"/>
        </w:rPr>
      </w:pPr>
      <w:r w:rsidRPr="008505F0">
        <w:rPr>
          <w:rFonts w:ascii="Times New Roman" w:hAnsi="Times New Roman"/>
          <w:b/>
          <w:sz w:val="26"/>
          <w:szCs w:val="26"/>
        </w:rPr>
        <w:t>TÀI LIỆU VÀ NỘI DUNG ÔN THI MÔN NGHIỆP VỤ CHUYÊN NGÀNH</w:t>
      </w:r>
    </w:p>
    <w:p w14:paraId="704CE8F0" w14:textId="6E1BE519" w:rsidR="00762315" w:rsidRPr="008505F0" w:rsidRDefault="00762315" w:rsidP="0061582F">
      <w:pPr>
        <w:spacing w:after="0" w:line="240" w:lineRule="auto"/>
        <w:contextualSpacing/>
        <w:jc w:val="center"/>
        <w:rPr>
          <w:rFonts w:ascii="Times New Roman" w:hAnsi="Times New Roman"/>
          <w:b/>
          <w:sz w:val="26"/>
          <w:szCs w:val="26"/>
          <w:lang w:val="vi-VN"/>
        </w:rPr>
      </w:pPr>
      <w:r w:rsidRPr="008505F0">
        <w:rPr>
          <w:rFonts w:ascii="Times New Roman" w:hAnsi="Times New Roman"/>
          <w:b/>
          <w:sz w:val="26"/>
          <w:szCs w:val="26"/>
          <w:lang w:val="vi-VN"/>
        </w:rPr>
        <w:t xml:space="preserve">VỊ TRÍ: GIÁO VIÊN </w:t>
      </w:r>
      <w:r w:rsidRPr="008505F0">
        <w:rPr>
          <w:rFonts w:ascii="Times New Roman" w:hAnsi="Times New Roman"/>
          <w:b/>
          <w:sz w:val="26"/>
          <w:szCs w:val="26"/>
        </w:rPr>
        <w:t xml:space="preserve">THCS DẠY </w:t>
      </w:r>
      <w:r w:rsidRPr="008505F0">
        <w:rPr>
          <w:rFonts w:ascii="Times New Roman" w:hAnsi="Times New Roman"/>
          <w:b/>
          <w:sz w:val="26"/>
          <w:szCs w:val="26"/>
        </w:rPr>
        <w:t>LỊCH SỬ</w:t>
      </w:r>
      <w:r w:rsidRPr="008505F0">
        <w:rPr>
          <w:rFonts w:ascii="Times New Roman" w:hAnsi="Times New Roman"/>
          <w:b/>
          <w:sz w:val="26"/>
          <w:szCs w:val="26"/>
          <w:lang w:val="vi-VN"/>
        </w:rPr>
        <w:t xml:space="preserve"> </w:t>
      </w:r>
    </w:p>
    <w:p w14:paraId="51912670" w14:textId="77777777" w:rsidR="00762315" w:rsidRPr="008505F0" w:rsidRDefault="00762315" w:rsidP="0061582F">
      <w:pPr>
        <w:spacing w:after="0" w:line="240" w:lineRule="auto"/>
        <w:contextualSpacing/>
        <w:jc w:val="center"/>
        <w:rPr>
          <w:rFonts w:ascii="Times New Roman" w:hAnsi="Times New Roman"/>
          <w:b/>
          <w:sz w:val="26"/>
          <w:szCs w:val="26"/>
          <w:lang w:val="vi-VN"/>
        </w:rPr>
      </w:pPr>
      <w:r w:rsidRPr="008505F0">
        <w:rPr>
          <w:rFonts w:ascii="Times New Roman" w:hAnsi="Times New Roman"/>
          <w:b/>
          <w:sz w:val="26"/>
          <w:szCs w:val="26"/>
          <w:lang w:val="vi-VN"/>
        </w:rPr>
        <w:t>HÌNH THỨC: THI VIẾT</w:t>
      </w:r>
    </w:p>
    <w:p w14:paraId="487C7C37" w14:textId="77777777" w:rsidR="00762315" w:rsidRPr="008505F0" w:rsidRDefault="00762315" w:rsidP="0061582F">
      <w:pPr>
        <w:spacing w:after="0" w:line="240" w:lineRule="auto"/>
        <w:contextualSpacing/>
        <w:jc w:val="center"/>
        <w:rPr>
          <w:rFonts w:ascii="Times New Roman" w:hAnsi="Times New Roman"/>
          <w:b/>
          <w:sz w:val="26"/>
          <w:szCs w:val="26"/>
          <w:lang w:val="vi-VN"/>
        </w:rPr>
      </w:pPr>
      <w:r w:rsidRPr="008505F0">
        <w:rPr>
          <w:rFonts w:ascii="Times New Roman" w:hAnsi="Times New Roman"/>
          <w:b/>
          <w:sz w:val="26"/>
          <w:szCs w:val="26"/>
          <w:lang w:val="vi-VN"/>
        </w:rPr>
        <w:t>THỜI GIAN LÀM BÀI: 180 phút</w:t>
      </w:r>
    </w:p>
    <w:p w14:paraId="6AB6288A" w14:textId="77777777" w:rsidR="00762315" w:rsidRPr="008505F0" w:rsidRDefault="00762315" w:rsidP="00762315">
      <w:pPr>
        <w:spacing w:after="0"/>
        <w:jc w:val="center"/>
        <w:rPr>
          <w:rFonts w:ascii="Times New Roman" w:hAnsi="Times New Roman"/>
          <w:b/>
          <w:sz w:val="26"/>
          <w:szCs w:val="26"/>
          <w:lang w:val="vi-VN"/>
        </w:rPr>
      </w:pPr>
    </w:p>
    <w:p w14:paraId="66B9D8A4" w14:textId="1DB37944" w:rsidR="00762315" w:rsidRPr="00762315" w:rsidRDefault="00762315" w:rsidP="00673AFC">
      <w:pPr>
        <w:spacing w:before="120" w:after="120" w:line="240" w:lineRule="auto"/>
        <w:ind w:firstLine="567"/>
        <w:jc w:val="both"/>
        <w:rPr>
          <w:rFonts w:ascii="Times New Roman" w:hAnsi="Times New Roman"/>
          <w:b/>
          <w:color w:val="000000"/>
          <w:spacing w:val="-2"/>
          <w:sz w:val="26"/>
          <w:szCs w:val="26"/>
        </w:rPr>
      </w:pPr>
      <w:r w:rsidRPr="00762315">
        <w:rPr>
          <w:rFonts w:ascii="Times New Roman" w:hAnsi="Times New Roman"/>
          <w:b/>
          <w:sz w:val="28"/>
        </w:rPr>
        <w:t xml:space="preserve">I. </w:t>
      </w:r>
      <w:r w:rsidRPr="00762315">
        <w:rPr>
          <w:rFonts w:ascii="Times New Roman" w:hAnsi="Times New Roman"/>
          <w:b/>
          <w:color w:val="000000"/>
          <w:spacing w:val="-2"/>
          <w:sz w:val="26"/>
          <w:szCs w:val="26"/>
        </w:rPr>
        <w:t>KIẾN THỨC CHUNG</w:t>
      </w:r>
    </w:p>
    <w:p w14:paraId="08952161" w14:textId="1C0F0319" w:rsidR="00E97C27" w:rsidRPr="00673AFC" w:rsidRDefault="00762315" w:rsidP="00673AFC">
      <w:pPr>
        <w:spacing w:before="120" w:after="120" w:line="240" w:lineRule="auto"/>
        <w:ind w:firstLine="567"/>
        <w:jc w:val="both"/>
        <w:rPr>
          <w:rFonts w:ascii="Times New Roman" w:hAnsi="Times New Roman" w:cs="Times New Roman"/>
          <w:b/>
          <w:sz w:val="28"/>
          <w:szCs w:val="28"/>
        </w:rPr>
      </w:pPr>
      <w:r w:rsidRPr="00673AFC">
        <w:rPr>
          <w:rFonts w:ascii="Times New Roman" w:hAnsi="Times New Roman" w:cs="Times New Roman"/>
          <w:sz w:val="28"/>
          <w:szCs w:val="28"/>
          <w:shd w:val="clear" w:color="auto" w:fill="FFFFFF"/>
        </w:rPr>
        <w:t xml:space="preserve">1. </w:t>
      </w:r>
      <w:r w:rsidR="00E97C27" w:rsidRPr="00673AFC">
        <w:rPr>
          <w:rFonts w:ascii="Times New Roman" w:hAnsi="Times New Roman" w:cs="Times New Roman"/>
          <w:sz w:val="28"/>
          <w:szCs w:val="28"/>
          <w:shd w:val="clear" w:color="auto" w:fill="FFFFFF"/>
        </w:rPr>
        <w:t xml:space="preserve">Thông tư 32/2020/TT- BGDĐT ngày 15 tháng 9 năm 2020 của Bộ Giáo dục và Đào tạo ban hành Điều lệ trường trung học cơ sở, trường trung học phổ thông và trường phổ thông có nhiều cấp học: Điều 27, 28, 29, </w:t>
      </w:r>
      <w:r w:rsidR="00416A65" w:rsidRPr="00673AFC">
        <w:rPr>
          <w:rFonts w:ascii="Times New Roman" w:hAnsi="Times New Roman" w:cs="Times New Roman"/>
          <w:sz w:val="28"/>
          <w:szCs w:val="28"/>
          <w:shd w:val="clear" w:color="auto" w:fill="FFFFFF"/>
        </w:rPr>
        <w:t xml:space="preserve">30, </w:t>
      </w:r>
      <w:r w:rsidR="00E97C27" w:rsidRPr="00673AFC">
        <w:rPr>
          <w:rFonts w:ascii="Times New Roman" w:hAnsi="Times New Roman" w:cs="Times New Roman"/>
          <w:sz w:val="28"/>
          <w:szCs w:val="28"/>
          <w:shd w:val="clear" w:color="auto" w:fill="FFFFFF"/>
        </w:rPr>
        <w:t>31, 34.</w:t>
      </w:r>
    </w:p>
    <w:p w14:paraId="5C2E3584" w14:textId="0502C929" w:rsidR="00E97C27" w:rsidRPr="00673AFC" w:rsidRDefault="00673AFC" w:rsidP="00673AFC">
      <w:pPr>
        <w:spacing w:before="120" w:after="120" w:line="240" w:lineRule="auto"/>
        <w:ind w:firstLine="567"/>
        <w:jc w:val="both"/>
        <w:rPr>
          <w:rFonts w:ascii="Times New Roman" w:hAnsi="Times New Roman" w:cs="Times New Roman"/>
          <w:b/>
          <w:sz w:val="28"/>
          <w:szCs w:val="28"/>
        </w:rPr>
      </w:pPr>
      <w:r>
        <w:rPr>
          <w:rFonts w:ascii="Times New Roman" w:hAnsi="Times New Roman" w:cs="Times New Roman"/>
          <w:sz w:val="28"/>
          <w:szCs w:val="28"/>
          <w:shd w:val="clear" w:color="auto" w:fill="FFFFFF"/>
        </w:rPr>
        <w:t>2.</w:t>
      </w:r>
      <w:r w:rsidR="00E97C27" w:rsidRPr="00673AFC">
        <w:rPr>
          <w:rFonts w:ascii="Times New Roman" w:hAnsi="Times New Roman" w:cs="Times New Roman"/>
          <w:sz w:val="28"/>
          <w:szCs w:val="28"/>
          <w:shd w:val="clear" w:color="auto" w:fill="FFFFFF"/>
        </w:rPr>
        <w:t xml:space="preserve">Luật số 43/2019/QH14 ngày 14/6/2019 của Quốc hội ban hành Luật Giáo dục năm 2019: Điều 69, 70, </w:t>
      </w:r>
      <w:r w:rsidR="00416A65" w:rsidRPr="00673AFC">
        <w:rPr>
          <w:rFonts w:ascii="Times New Roman" w:hAnsi="Times New Roman" w:cs="Times New Roman"/>
          <w:sz w:val="28"/>
          <w:szCs w:val="28"/>
          <w:shd w:val="clear" w:color="auto" w:fill="FFFFFF"/>
        </w:rPr>
        <w:t xml:space="preserve">72, </w:t>
      </w:r>
      <w:r w:rsidR="00E97C27" w:rsidRPr="00673AFC">
        <w:rPr>
          <w:rFonts w:ascii="Times New Roman" w:hAnsi="Times New Roman" w:cs="Times New Roman"/>
          <w:sz w:val="28"/>
          <w:szCs w:val="28"/>
          <w:shd w:val="clear" w:color="auto" w:fill="FFFFFF"/>
        </w:rPr>
        <w:t>82, 83.</w:t>
      </w:r>
    </w:p>
    <w:p w14:paraId="2B7FEAE3" w14:textId="15FB8D7A" w:rsidR="00762315" w:rsidRPr="00673AFC" w:rsidRDefault="00673AFC" w:rsidP="00673AFC">
      <w:pPr>
        <w:tabs>
          <w:tab w:val="left" w:pos="567"/>
        </w:tabs>
        <w:spacing w:before="120" w:after="120" w:line="240" w:lineRule="auto"/>
        <w:jc w:val="both"/>
        <w:rPr>
          <w:rFonts w:ascii="Times New Roman" w:hAnsi="Times New Roman"/>
          <w:b/>
          <w:bCs/>
          <w:color w:val="000000"/>
          <w:spacing w:val="-2"/>
          <w:sz w:val="26"/>
          <w:szCs w:val="26"/>
        </w:rPr>
      </w:pPr>
      <w:r>
        <w:rPr>
          <w:rFonts w:ascii="Times New Roman" w:hAnsi="Times New Roman"/>
          <w:b/>
          <w:bCs/>
          <w:color w:val="000000"/>
          <w:spacing w:val="-2"/>
          <w:sz w:val="26"/>
          <w:szCs w:val="26"/>
        </w:rPr>
        <w:tab/>
      </w:r>
      <w:r w:rsidR="00762315" w:rsidRPr="00673AFC">
        <w:rPr>
          <w:rFonts w:ascii="Times New Roman" w:hAnsi="Times New Roman"/>
          <w:b/>
          <w:bCs/>
          <w:color w:val="000000"/>
          <w:spacing w:val="-2"/>
          <w:sz w:val="26"/>
          <w:szCs w:val="26"/>
        </w:rPr>
        <w:t>II. KIẾN THỨC CHUYÊN NGÀNH</w:t>
      </w:r>
    </w:p>
    <w:p w14:paraId="73C7FA64" w14:textId="723662F9" w:rsidR="00E97C27" w:rsidRPr="00673AFC" w:rsidRDefault="00E97C27" w:rsidP="00673AFC">
      <w:pPr>
        <w:spacing w:before="120" w:after="120" w:line="240" w:lineRule="auto"/>
        <w:ind w:firstLine="567"/>
        <w:jc w:val="both"/>
        <w:rPr>
          <w:rFonts w:ascii="Times New Roman" w:hAnsi="Times New Roman" w:cs="Times New Roman"/>
          <w:b/>
          <w:sz w:val="28"/>
          <w:szCs w:val="28"/>
        </w:rPr>
      </w:pPr>
      <w:r w:rsidRPr="00673AFC">
        <w:rPr>
          <w:rFonts w:ascii="Times New Roman" w:hAnsi="Times New Roman" w:cs="Times New Roman"/>
          <w:sz w:val="28"/>
          <w:szCs w:val="28"/>
          <w:shd w:val="clear" w:color="auto" w:fill="FFFFFF"/>
        </w:rPr>
        <w:t xml:space="preserve">Chương trình giáo dục phổ thông 2018 môn Lịch sử và Địa lý cấp THCS: phần I, IV, VI, VII. </w:t>
      </w:r>
      <w:r w:rsidR="006A125B" w:rsidRPr="00673AFC">
        <w:rPr>
          <w:rFonts w:ascii="Times New Roman" w:hAnsi="Times New Roman" w:cs="Times New Roman"/>
          <w:sz w:val="28"/>
          <w:szCs w:val="28"/>
          <w:shd w:val="clear" w:color="auto" w:fill="FFFFFF"/>
        </w:rPr>
        <w:t>(Lưu ý: chỉ cần học phần của Lịch sử).</w:t>
      </w:r>
    </w:p>
    <w:p w14:paraId="387AFA9E" w14:textId="77777777" w:rsidR="00762315" w:rsidRPr="00762315" w:rsidRDefault="00762315" w:rsidP="00673AFC">
      <w:pPr>
        <w:spacing w:before="120" w:after="120" w:line="240" w:lineRule="auto"/>
        <w:ind w:left="360" w:firstLine="207"/>
        <w:jc w:val="both"/>
        <w:rPr>
          <w:rFonts w:ascii="Times New Roman" w:hAnsi="Times New Roman"/>
          <w:b/>
          <w:bCs/>
          <w:color w:val="000000"/>
          <w:spacing w:val="-2"/>
          <w:sz w:val="26"/>
          <w:szCs w:val="26"/>
        </w:rPr>
      </w:pPr>
      <w:r w:rsidRPr="00762315">
        <w:rPr>
          <w:rFonts w:ascii="Times New Roman" w:hAnsi="Times New Roman"/>
          <w:b/>
          <w:bCs/>
          <w:color w:val="000000"/>
          <w:spacing w:val="-2"/>
          <w:sz w:val="26"/>
          <w:szCs w:val="26"/>
        </w:rPr>
        <w:t>III. CHUYÊN MÔN NGHIỆP VỤ</w:t>
      </w:r>
    </w:p>
    <w:p w14:paraId="59DDCEAE" w14:textId="77777777" w:rsidR="00E97C27" w:rsidRPr="00673AFC" w:rsidRDefault="00E97C27" w:rsidP="00673AFC">
      <w:pPr>
        <w:spacing w:before="120" w:after="120" w:line="240" w:lineRule="auto"/>
        <w:ind w:firstLine="567"/>
        <w:jc w:val="both"/>
        <w:rPr>
          <w:rFonts w:ascii="Times New Roman" w:hAnsi="Times New Roman" w:cs="Times New Roman"/>
          <w:b/>
          <w:sz w:val="28"/>
          <w:szCs w:val="28"/>
        </w:rPr>
      </w:pPr>
      <w:r w:rsidRPr="00673AFC">
        <w:rPr>
          <w:rFonts w:ascii="Times New Roman" w:hAnsi="Times New Roman" w:cs="Times New Roman"/>
          <w:sz w:val="28"/>
          <w:szCs w:val="28"/>
          <w:shd w:val="clear" w:color="auto" w:fill="FFFFFF"/>
        </w:rPr>
        <w:t xml:space="preserve">Thiết kế bài giảng: SGK Lịch sử và Địa lý </w:t>
      </w:r>
      <w:r w:rsidR="00EA2215" w:rsidRPr="00673AFC">
        <w:rPr>
          <w:rFonts w:ascii="Times New Roman" w:hAnsi="Times New Roman" w:cs="Times New Roman"/>
          <w:sz w:val="28"/>
          <w:szCs w:val="28"/>
          <w:shd w:val="clear" w:color="auto" w:fill="FFFFFF"/>
          <w:lang w:val="vi-VN"/>
        </w:rPr>
        <w:t>7</w:t>
      </w:r>
      <w:r w:rsidRPr="00673AFC">
        <w:rPr>
          <w:rFonts w:ascii="Times New Roman" w:hAnsi="Times New Roman" w:cs="Times New Roman"/>
          <w:sz w:val="28"/>
          <w:szCs w:val="28"/>
          <w:shd w:val="clear" w:color="auto" w:fill="FFFFFF"/>
        </w:rPr>
        <w:t xml:space="preserve"> (Bộ kết nối tri thức với cuộc số</w:t>
      </w:r>
      <w:r w:rsidR="00EA2215" w:rsidRPr="00673AFC">
        <w:rPr>
          <w:rFonts w:ascii="Times New Roman" w:hAnsi="Times New Roman" w:cs="Times New Roman"/>
          <w:sz w:val="28"/>
          <w:szCs w:val="28"/>
          <w:shd w:val="clear" w:color="auto" w:fill="FFFFFF"/>
        </w:rPr>
        <w:t>ng)</w:t>
      </w:r>
      <w:r w:rsidR="005C5AB8" w:rsidRPr="00673AFC">
        <w:rPr>
          <w:rFonts w:ascii="Times New Roman" w:hAnsi="Times New Roman" w:cs="Times New Roman"/>
          <w:sz w:val="28"/>
          <w:szCs w:val="28"/>
          <w:shd w:val="clear" w:color="auto" w:fill="FFFFFF"/>
          <w:lang w:val="vi-VN"/>
        </w:rPr>
        <w:t>: Bài 11, 12, 1</w:t>
      </w:r>
      <w:r w:rsidR="005C5AB8" w:rsidRPr="00673AFC">
        <w:rPr>
          <w:rFonts w:ascii="Times New Roman" w:hAnsi="Times New Roman" w:cs="Times New Roman"/>
          <w:sz w:val="28"/>
          <w:szCs w:val="28"/>
          <w:shd w:val="clear" w:color="auto" w:fill="FFFFFF"/>
        </w:rPr>
        <w:t>3</w:t>
      </w:r>
      <w:r w:rsidR="00416A65" w:rsidRPr="00673AFC">
        <w:rPr>
          <w:rFonts w:ascii="Times New Roman" w:hAnsi="Times New Roman" w:cs="Times New Roman"/>
          <w:sz w:val="28"/>
          <w:szCs w:val="28"/>
          <w:shd w:val="clear" w:color="auto" w:fill="FFFFFF"/>
        </w:rPr>
        <w:t>, 14, 15.</w:t>
      </w:r>
    </w:p>
    <w:p w14:paraId="01577C45" w14:textId="77777777" w:rsidR="00762315" w:rsidRPr="00673AFC" w:rsidRDefault="001D1BEC" w:rsidP="00673AFC">
      <w:pPr>
        <w:spacing w:before="120" w:after="120" w:line="240" w:lineRule="auto"/>
        <w:ind w:firstLine="567"/>
        <w:jc w:val="both"/>
        <w:rPr>
          <w:rFonts w:ascii="Times New Roman" w:eastAsia="Times New Roman" w:hAnsi="Times New Roman" w:cs="Times New Roman"/>
          <w:color w:val="000000"/>
          <w:sz w:val="28"/>
          <w:szCs w:val="28"/>
        </w:rPr>
      </w:pPr>
      <w:r w:rsidRPr="00673AFC">
        <w:rPr>
          <w:rFonts w:ascii="Times New Roman" w:hAnsi="Times New Roman" w:cs="Times New Roman"/>
          <w:b/>
          <w:sz w:val="28"/>
          <w:szCs w:val="28"/>
          <w:u w:val="single"/>
          <w:shd w:val="clear" w:color="auto" w:fill="FFFFFF"/>
        </w:rPr>
        <w:t>Ghi chú:</w:t>
      </w:r>
      <w:r w:rsidRPr="00673AFC">
        <w:rPr>
          <w:rFonts w:ascii="Times New Roman" w:hAnsi="Times New Roman" w:cs="Times New Roman"/>
          <w:sz w:val="28"/>
          <w:szCs w:val="28"/>
          <w:shd w:val="clear" w:color="auto" w:fill="FFFFFF"/>
        </w:rPr>
        <w:t xml:space="preserve"> </w:t>
      </w:r>
      <w:r w:rsidRPr="00673AFC">
        <w:rPr>
          <w:rFonts w:ascii="Times New Roman" w:eastAsia="Times New Roman" w:hAnsi="Times New Roman" w:cs="Times New Roman"/>
          <w:color w:val="000000"/>
          <w:sz w:val="28"/>
          <w:szCs w:val="28"/>
        </w:rPr>
        <w:t xml:space="preserve">Thiết kế Kế hoạch bài dạy theo Phụ lục IV </w:t>
      </w:r>
      <w:r w:rsidRPr="00673AFC">
        <w:rPr>
          <w:rFonts w:ascii="Times New Roman" w:eastAsia="Times New Roman" w:hAnsi="Times New Roman" w:cs="Times New Roman"/>
          <w:sz w:val="28"/>
          <w:szCs w:val="28"/>
        </w:rPr>
        <w:t xml:space="preserve">kèm theo của </w:t>
      </w:r>
      <w:r w:rsidRPr="00673AFC">
        <w:rPr>
          <w:rFonts w:ascii="Times New Roman" w:eastAsia="Times New Roman" w:hAnsi="Times New Roman" w:cs="Times New Roman"/>
          <w:color w:val="000000"/>
          <w:sz w:val="28"/>
          <w:szCs w:val="28"/>
        </w:rPr>
        <w:t xml:space="preserve">Công văn Số 5512/BGDĐT-GDTrH ngày 18 tháng 12 năm 2020 của Bộ GDĐT về việc xây dựng và tổ chức thực hiện kế hoạch giáo dục của nhà trường, phải đảm bảo đầy đủ các tiêu chí về mục tiêu, thiết bị dạy học, tiến trình dạy học, hoạt động luyện tập và vận dụng. </w:t>
      </w:r>
    </w:p>
    <w:p w14:paraId="2D4EC8E5" w14:textId="4131F73A" w:rsidR="00E97C27" w:rsidRPr="00673AFC" w:rsidRDefault="001D1BEC" w:rsidP="00673AFC">
      <w:pPr>
        <w:spacing w:before="120" w:after="120" w:line="240" w:lineRule="auto"/>
        <w:ind w:firstLine="567"/>
        <w:jc w:val="both"/>
        <w:rPr>
          <w:rFonts w:ascii="Times New Roman" w:eastAsia="Times New Roman" w:hAnsi="Times New Roman" w:cs="Times New Roman"/>
          <w:i/>
          <w:color w:val="000000"/>
          <w:sz w:val="28"/>
          <w:szCs w:val="28"/>
        </w:rPr>
      </w:pPr>
      <w:r w:rsidRPr="00673AFC">
        <w:rPr>
          <w:rFonts w:ascii="Times New Roman" w:eastAsia="Times New Roman" w:hAnsi="Times New Roman" w:cs="Times New Roman"/>
          <w:color w:val="000000"/>
          <w:sz w:val="28"/>
          <w:szCs w:val="28"/>
        </w:rPr>
        <w:t>(</w:t>
      </w:r>
      <w:r w:rsidRPr="00673AFC">
        <w:rPr>
          <w:rFonts w:ascii="Times New Roman" w:eastAsia="Times New Roman" w:hAnsi="Times New Roman" w:cs="Times New Roman"/>
          <w:i/>
          <w:color w:val="000000"/>
          <w:sz w:val="28"/>
          <w:szCs w:val="28"/>
        </w:rPr>
        <w:t>Lưu ý: Nếu đề</w:t>
      </w:r>
      <w:r w:rsidR="003B0A1B" w:rsidRPr="00673AFC">
        <w:rPr>
          <w:rFonts w:ascii="Times New Roman" w:eastAsia="Times New Roman" w:hAnsi="Times New Roman" w:cs="Times New Roman"/>
          <w:i/>
          <w:color w:val="000000"/>
          <w:sz w:val="28"/>
          <w:szCs w:val="28"/>
        </w:rPr>
        <w:t xml:space="preserve"> bài</w:t>
      </w:r>
      <w:r w:rsidRPr="00673AFC">
        <w:rPr>
          <w:rFonts w:ascii="Times New Roman" w:eastAsia="Times New Roman" w:hAnsi="Times New Roman" w:cs="Times New Roman"/>
          <w:i/>
          <w:color w:val="000000"/>
          <w:sz w:val="28"/>
          <w:szCs w:val="28"/>
        </w:rPr>
        <w:t xml:space="preserve"> chỉ yêu cầu thiết kế 01 tiểu mục nhỏ trong 01 bài thì vẫn phải đảm bảo đầy đủ các tiêu chí như trên).</w:t>
      </w:r>
      <w:r w:rsidR="00762315" w:rsidRPr="00673AFC">
        <w:rPr>
          <w:rFonts w:ascii="Times New Roman" w:eastAsia="Times New Roman" w:hAnsi="Times New Roman" w:cs="Times New Roman"/>
          <w:i/>
          <w:color w:val="000000"/>
          <w:sz w:val="28"/>
          <w:szCs w:val="28"/>
        </w:rPr>
        <w:t>/.</w:t>
      </w:r>
    </w:p>
    <w:p w14:paraId="067DA112" w14:textId="2C1D8086" w:rsidR="00762315" w:rsidRPr="00E97C27" w:rsidRDefault="00762315" w:rsidP="00673AFC">
      <w:pPr>
        <w:pStyle w:val="ListParagraph"/>
        <w:spacing w:before="120" w:after="120" w:line="240" w:lineRule="auto"/>
        <w:jc w:val="both"/>
        <w:rPr>
          <w:rFonts w:ascii="Times New Roman" w:hAnsi="Times New Roman" w:cs="Times New Roman"/>
          <w:b/>
          <w:sz w:val="26"/>
          <w:szCs w:val="26"/>
        </w:rPr>
      </w:pP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t>Hết</w:t>
      </w:r>
    </w:p>
    <w:sectPr w:rsidR="00762315" w:rsidRPr="00E97C27" w:rsidSect="0018463A">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359E"/>
    <w:multiLevelType w:val="hybridMultilevel"/>
    <w:tmpl w:val="650CE112"/>
    <w:lvl w:ilvl="0" w:tplc="05A0418E">
      <w:start w:val="2"/>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2F61006"/>
    <w:multiLevelType w:val="hybridMultilevel"/>
    <w:tmpl w:val="9C306E18"/>
    <w:lvl w:ilvl="0" w:tplc="72908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033F20"/>
    <w:multiLevelType w:val="hybridMultilevel"/>
    <w:tmpl w:val="30F8E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E92127"/>
    <w:multiLevelType w:val="hybridMultilevel"/>
    <w:tmpl w:val="2174E2D8"/>
    <w:lvl w:ilvl="0" w:tplc="D25C8912">
      <w:start w:val="2"/>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98740526">
    <w:abstractNumId w:val="2"/>
  </w:num>
  <w:num w:numId="2" w16cid:durableId="11953343">
    <w:abstractNumId w:val="1"/>
  </w:num>
  <w:num w:numId="3" w16cid:durableId="72554182">
    <w:abstractNumId w:val="3"/>
  </w:num>
  <w:num w:numId="4" w16cid:durableId="1003971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C27"/>
    <w:rsid w:val="0018463A"/>
    <w:rsid w:val="001D1BEC"/>
    <w:rsid w:val="003B0A1B"/>
    <w:rsid w:val="00416A65"/>
    <w:rsid w:val="005C5AB8"/>
    <w:rsid w:val="0061582F"/>
    <w:rsid w:val="00624E23"/>
    <w:rsid w:val="00626E85"/>
    <w:rsid w:val="00673AFC"/>
    <w:rsid w:val="006A125B"/>
    <w:rsid w:val="00762315"/>
    <w:rsid w:val="008505F0"/>
    <w:rsid w:val="00A338AF"/>
    <w:rsid w:val="00A40217"/>
    <w:rsid w:val="00A67B57"/>
    <w:rsid w:val="00E97C27"/>
    <w:rsid w:val="00EA2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F047F"/>
  <w15:docId w15:val="{275AFC7B-D68D-44C3-BB50-85A362F0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15</cp:revision>
  <dcterms:created xsi:type="dcterms:W3CDTF">2023-07-16T04:23:00Z</dcterms:created>
  <dcterms:modified xsi:type="dcterms:W3CDTF">2023-07-29T07:19:00Z</dcterms:modified>
</cp:coreProperties>
</file>